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成都银杏酒店管理学院志愿服务项目大赛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青年发展型省份建设公益创业项目申报表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微软雅黑" w:hAnsi="微软雅黑" w:eastAsia="微软雅黑" w:cs="微软雅黑"/>
          <w:spacing w:val="-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一、项目基本信息</w:t>
      </w:r>
    </w:p>
    <w:tbl>
      <w:tblPr>
        <w:tblStyle w:val="6"/>
        <w:tblW w:w="9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02"/>
        <w:gridCol w:w="341"/>
        <w:gridCol w:w="3"/>
        <w:gridCol w:w="2440"/>
        <w:gridCol w:w="2"/>
        <w:gridCol w:w="6"/>
        <w:gridCol w:w="24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申报项目名称</w:t>
            </w:r>
          </w:p>
        </w:tc>
        <w:tc>
          <w:tcPr>
            <w:tcW w:w="73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（请填写项目全称）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8" w:line="276" w:lineRule="exact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项目类别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before="165" w:line="312" w:lineRule="exact"/>
              <w:ind w:left="116"/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 xml:space="preserve">婚恋服务            </w:t>
            </w:r>
          </w:p>
          <w:p>
            <w:pPr>
              <w:pStyle w:val="5"/>
              <w:spacing w:before="165" w:line="312" w:lineRule="exact"/>
              <w:ind w:left="116"/>
              <w:rPr>
                <w:rFonts w:hint="eastAsia" w:ascii="仿宋_GB2312" w:hAnsi="仿宋_GB2312" w:eastAsia="仿宋_GB2312" w:cs="仿宋_GB2312"/>
                <w:spacing w:val="0"/>
                <w:kern w:val="0"/>
                <w:positio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6"/>
                <w:position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生育养育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6"/>
              </w:rPr>
              <w:t xml:space="preserve">            </w:t>
            </w:r>
          </w:p>
        </w:tc>
        <w:tc>
          <w:tcPr>
            <w:tcW w:w="5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65" w:line="312" w:lineRule="exact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特色场景打造</w:t>
            </w:r>
          </w:p>
          <w:p>
            <w:pPr>
              <w:pStyle w:val="5"/>
              <w:spacing w:before="165" w:line="312" w:lineRule="exact"/>
              <w:ind w:left="116" w:leftChars="0" w:right="76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>
            <w:pPr>
              <w:pStyle w:val="5"/>
              <w:spacing w:before="309" w:line="242" w:lineRule="auto"/>
              <w:ind w:left="223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预计实施时间</w:t>
            </w:r>
          </w:p>
        </w:tc>
        <w:tc>
          <w:tcPr>
            <w:tcW w:w="7340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pStyle w:val="5"/>
              <w:spacing w:before="309" w:line="242" w:lineRule="auto"/>
              <w:ind w:left="640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，共计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个月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项目预计开展情况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受益对象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受益人数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参与志愿者人数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41" w:lineRule="auto"/>
              <w:ind w:left="12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志愿者招募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计划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招募时间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招募人数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报名方式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1693" w:type="dxa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招募条件</w:t>
            </w:r>
          </w:p>
        </w:tc>
        <w:tc>
          <w:tcPr>
            <w:tcW w:w="734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before="88" w:line="227" w:lineRule="auto"/>
        <w:ind w:left="3408"/>
        <w:rPr>
          <w:rFonts w:ascii="黑体" w:hAnsi="黑体" w:eastAsia="黑体" w:cs="黑体"/>
          <w:spacing w:val="7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二、项目详细信息</w:t>
      </w:r>
    </w:p>
    <w:tbl>
      <w:tblPr>
        <w:tblStyle w:val="6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904"/>
        <w:gridCol w:w="5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项目简介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（项目整体介绍，200 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项目目标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项目缘起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23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（简述项目缘起的相关背景。）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需求调研情况及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结果分析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（简述从方法、途径、范围等角度对服务对象进行需求调 研的情况及结果分析。）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具体目标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项目开展的具体目标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2" w:lineRule="auto"/>
              <w:ind w:left="44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项目内容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项目主要内容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（简述项目开展模式、主要服务内容等。）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77" w:lineRule="exact"/>
              <w:ind w:left="44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1"/>
                <w:sz w:val="21"/>
              </w:rPr>
              <w:t>项目管理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志愿者管理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（300—500字）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（简述项目在志愿者招募遴选、组织培训、注册登记、服务管理、记录认证、激励保障、宣传推广等方面相关内容。）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制度资金保障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 （500—80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（简述项目在制度建设、文化建设、组织建设、资源整合等方面的相关情况。）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项目预计执行情况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简述项目预计执行情况。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公益创业计划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（500字内）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lang w:val="en-US" w:eastAsia="en-US" w:bidi="ar-SA"/>
              </w:rPr>
              <w:t>预期社会影响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10" w:hanging="2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lang w:val="en-US" w:eastAsia="en-US" w:bidi="ar-SA"/>
              </w:rPr>
              <w:t>（简述项目在当地志愿服务领域可产生的影响力情况，可以发挥示范带动作用 情况。200—500字）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三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、</w:t>
      </w:r>
      <w:r>
        <w:rPr>
          <w:rFonts w:ascii="黑体" w:hAnsi="黑体" w:eastAsia="黑体" w:cs="黑体"/>
          <w:spacing w:val="7"/>
          <w:sz w:val="28"/>
          <w:szCs w:val="28"/>
        </w:rPr>
        <w:t>团队情况</w:t>
      </w:r>
    </w:p>
    <w:tbl>
      <w:tblPr>
        <w:tblStyle w:val="6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964"/>
        <w:gridCol w:w="1361"/>
        <w:gridCol w:w="964"/>
        <w:gridCol w:w="206"/>
        <w:gridCol w:w="1145"/>
        <w:gridCol w:w="20"/>
        <w:gridCol w:w="954"/>
        <w:gridCol w:w="1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110" w:line="24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团队简介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35" w:line="259" w:lineRule="auto"/>
              <w:ind w:left="116" w:right="111" w:hanging="2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（包括宗旨、开展服务总体情况、团队构成及特色，在当地发挥作用等情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况。200—500字）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年龄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职务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学院班级</w:t>
            </w:r>
          </w:p>
        </w:tc>
        <w:tc>
          <w:tcPr>
            <w:tcW w:w="3676" w:type="dxa"/>
            <w:gridSpan w:val="4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ind w:left="49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负责人简介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68" w:line="278" w:lineRule="exact"/>
              <w:ind w:left="9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1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100—200字）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80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外部合作机构、团队信息（限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机构、团队名称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支持事项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76" w:line="258" w:lineRule="auto"/>
              <w:ind w:left="126" w:right="109" w:hanging="3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（包括志愿者相关资金支持、场地支持、宣传推广支持等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方面。150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四、项目资金情况（单位：元）</w:t>
      </w:r>
    </w:p>
    <w:tbl>
      <w:tblPr>
        <w:tblStyle w:val="6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30"/>
        <w:gridCol w:w="2456"/>
        <w:gridCol w:w="4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6"/>
              </w:rPr>
              <w:t>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资金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情况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资金收入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资金收入合计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ｘ</w:t>
            </w:r>
            <w:r>
              <w:rPr>
                <w:rFonts w:hint="eastAsia" w:ascii="仿宋_GB2312" w:hAnsi="仿宋_GB2312" w:eastAsia="仿宋_GB2312" w:cs="仿宋_GB2312"/>
              </w:rPr>
              <w:t>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收入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来源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如财政补贴、其他捐赠、企业资助等）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支出资金</w:t>
            </w: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志愿者餐费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志愿者保险费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志愿者交通补贴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其它支出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资金支出合计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TIwNjVlMDgwZTY4YTljMjYxYzJhODgxYTliNTQifQ=="/>
    <w:docVar w:name="KSO_WPS_MARK_KEY" w:val="bce72268-872a-4b2c-b5f6-4f53f7c153ed"/>
  </w:docVars>
  <w:rsids>
    <w:rsidRoot w:val="00000000"/>
    <w:rsid w:val="571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2024-05-15T03:28:38Z</dcterms:created>
  <dc:creator>yx</dc:creator>
  <cp:lastModifiedBy>Yarden.</cp:lastModifiedBy>
  <dcterms:modified xsi:type="dcterms:W3CDTF">2024-05-15T03:29:15Z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350833751C0D4EF080C531AB168C8004</vt:lpwstr>
  </property>
</Properties>
</file>